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02" w:rsidRDefault="00E26002" w:rsidP="00E26002">
      <w:pPr>
        <w:widowControl w:val="0"/>
        <w:spacing w:line="239" w:lineRule="auto"/>
        <w:ind w:left="11508" w:right="-54" w:firstLine="1728"/>
        <w:jc w:val="both"/>
        <w:rPr>
          <w:color w:val="000000"/>
          <w:sz w:val="22"/>
          <w:szCs w:val="22"/>
        </w:rPr>
      </w:pPr>
    </w:p>
    <w:p w:rsidR="00E26002" w:rsidRDefault="00E26002" w:rsidP="00E26002">
      <w:pPr>
        <w:widowControl w:val="0"/>
        <w:spacing w:line="239" w:lineRule="auto"/>
        <w:ind w:left="11508" w:right="-54" w:firstLine="1728"/>
        <w:jc w:val="both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>УТВЕРЖДЕН</w:t>
      </w:r>
      <w:proofErr w:type="gramEnd"/>
      <w:r>
        <w:rPr>
          <w:color w:val="000000"/>
          <w:sz w:val="22"/>
          <w:szCs w:val="22"/>
        </w:rPr>
        <w:t xml:space="preserve"> при</w:t>
      </w:r>
      <w:r>
        <w:rPr>
          <w:color w:val="000000"/>
          <w:spacing w:val="-1"/>
          <w:sz w:val="22"/>
          <w:szCs w:val="22"/>
        </w:rPr>
        <w:t>к</w:t>
      </w:r>
      <w:r>
        <w:rPr>
          <w:color w:val="000000"/>
          <w:sz w:val="22"/>
          <w:szCs w:val="22"/>
        </w:rPr>
        <w:t>азом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2"/>
        </w:rPr>
        <w:t xml:space="preserve">КОГОБУ СШ пгт Демьяново Подосиновского района </w:t>
      </w:r>
      <w:r>
        <w:rPr>
          <w:color w:val="000000"/>
        </w:rPr>
        <w:t xml:space="preserve">от 14.11.2022 </w:t>
      </w:r>
      <w:r>
        <w:rPr>
          <w:color w:val="000000"/>
          <w:spacing w:val="1"/>
          <w:sz w:val="22"/>
          <w:szCs w:val="22"/>
        </w:rPr>
        <w:t>№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</w:rPr>
        <w:t>190</w:t>
      </w:r>
    </w:p>
    <w:p w:rsidR="00E26002" w:rsidRDefault="00E26002" w:rsidP="00E26002">
      <w:pPr>
        <w:spacing w:after="71" w:line="240" w:lineRule="exact"/>
      </w:pPr>
    </w:p>
    <w:p w:rsidR="00E26002" w:rsidRDefault="00E26002" w:rsidP="00E26002">
      <w:pPr>
        <w:widowControl w:val="0"/>
        <w:ind w:left="5250" w:right="-20"/>
        <w:rPr>
          <w:b/>
          <w:bCs/>
          <w:color w:val="000000"/>
        </w:rPr>
      </w:pPr>
    </w:p>
    <w:p w:rsidR="00E26002" w:rsidRDefault="00E26002" w:rsidP="00E26002">
      <w:pPr>
        <w:widowControl w:val="0"/>
        <w:ind w:left="5250" w:right="-20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1"/>
          <w:w w:val="99"/>
        </w:rPr>
        <w:t>при</w:t>
      </w:r>
      <w:r>
        <w:rPr>
          <w:b/>
          <w:bCs/>
          <w:color w:val="000000"/>
          <w:spacing w:val="-2"/>
        </w:rPr>
        <w:t>я</w:t>
      </w:r>
      <w:r>
        <w:rPr>
          <w:b/>
          <w:bCs/>
          <w:color w:val="000000"/>
          <w:w w:val="99"/>
        </w:rPr>
        <w:t>тий</w:t>
      </w:r>
      <w:r>
        <w:rPr>
          <w:b/>
          <w:bCs/>
          <w:color w:val="000000"/>
        </w:rPr>
        <w:t xml:space="preserve"> (</w:t>
      </w:r>
      <w:r>
        <w:rPr>
          <w:b/>
          <w:bCs/>
          <w:color w:val="000000"/>
          <w:spacing w:val="-1"/>
        </w:rPr>
        <w:t>д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3"/>
        </w:rPr>
        <w:t>ж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 xml:space="preserve">ая </w:t>
      </w:r>
      <w:r>
        <w:rPr>
          <w:b/>
          <w:bCs/>
          <w:color w:val="000000"/>
          <w:spacing w:val="1"/>
          <w:w w:val="99"/>
        </w:rPr>
        <w:t>к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w w:val="99"/>
        </w:rPr>
        <w:t>)</w:t>
      </w:r>
    </w:p>
    <w:p w:rsidR="00A85298" w:rsidRPr="0020050A" w:rsidRDefault="00E26002" w:rsidP="00717EF9">
      <w:pPr>
        <w:jc w:val="center"/>
        <w:rPr>
          <w:b/>
        </w:rPr>
      </w:pP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еал</w:t>
      </w:r>
      <w:r>
        <w:rPr>
          <w:b/>
          <w:bCs/>
          <w:color w:val="000000"/>
          <w:w w:val="99"/>
        </w:rPr>
        <w:t>и</w:t>
      </w:r>
      <w:r>
        <w:rPr>
          <w:b/>
          <w:bCs/>
          <w:color w:val="000000"/>
        </w:rPr>
        <w:t>зац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и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w w:val="99"/>
        </w:rPr>
        <w:t>т</w:t>
      </w:r>
      <w:r>
        <w:rPr>
          <w:b/>
          <w:bCs/>
          <w:color w:val="000000"/>
        </w:rPr>
        <w:t>одо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  <w:spacing w:val="-1"/>
        </w:rPr>
        <w:t>о</w:t>
      </w:r>
      <w:r>
        <w:rPr>
          <w:b/>
          <w:bCs/>
          <w:color w:val="000000"/>
          <w:spacing w:val="-1"/>
          <w:w w:val="99"/>
        </w:rPr>
        <w:t>г</w:t>
      </w:r>
      <w:r>
        <w:rPr>
          <w:b/>
          <w:bCs/>
          <w:color w:val="000000"/>
        </w:rPr>
        <w:t>ии (це</w:t>
      </w:r>
      <w:r>
        <w:rPr>
          <w:b/>
          <w:bCs/>
          <w:color w:val="000000"/>
          <w:spacing w:val="2"/>
          <w:w w:val="99"/>
        </w:rPr>
        <w:t>л</w:t>
      </w:r>
      <w:r>
        <w:rPr>
          <w:b/>
          <w:bCs/>
          <w:color w:val="000000"/>
        </w:rPr>
        <w:t>ево</w:t>
      </w:r>
      <w:r>
        <w:rPr>
          <w:b/>
          <w:bCs/>
          <w:color w:val="000000"/>
          <w:w w:val="99"/>
        </w:rPr>
        <w:t>й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>оде</w:t>
      </w:r>
      <w:r>
        <w:rPr>
          <w:b/>
          <w:bCs/>
          <w:color w:val="000000"/>
          <w:w w:val="99"/>
        </w:rPr>
        <w:t>ли</w:t>
      </w:r>
      <w:r>
        <w:rPr>
          <w:b/>
          <w:bCs/>
          <w:color w:val="000000"/>
        </w:rPr>
        <w:t xml:space="preserve">) 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ас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</w:rPr>
        <w:t>ав</w:t>
      </w:r>
      <w:r>
        <w:rPr>
          <w:b/>
          <w:bCs/>
          <w:color w:val="000000"/>
          <w:spacing w:val="-1"/>
          <w:w w:val="99"/>
        </w:rPr>
        <w:t>н</w:t>
      </w:r>
      <w:r>
        <w:rPr>
          <w:b/>
          <w:bCs/>
          <w:color w:val="000000"/>
          <w:w w:val="99"/>
        </w:rPr>
        <w:t>и</w:t>
      </w:r>
      <w:r>
        <w:rPr>
          <w:b/>
          <w:bCs/>
          <w:color w:val="000000"/>
        </w:rPr>
        <w:t>ч</w:t>
      </w:r>
      <w:r>
        <w:rPr>
          <w:b/>
          <w:bCs/>
          <w:color w:val="000000"/>
          <w:spacing w:val="-1"/>
        </w:rPr>
        <w:t>ес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</w:rPr>
        <w:t xml:space="preserve">ва </w:t>
      </w:r>
      <w:r w:rsidRPr="00193D98">
        <w:rPr>
          <w:b/>
          <w:bCs/>
          <w:color w:val="000000"/>
        </w:rPr>
        <w:t>обуча</w:t>
      </w:r>
      <w:r w:rsidRPr="00193D98">
        <w:rPr>
          <w:b/>
          <w:bCs/>
          <w:color w:val="000000"/>
          <w:w w:val="99"/>
        </w:rPr>
        <w:t>ю</w:t>
      </w:r>
      <w:r w:rsidRPr="00193D98">
        <w:rPr>
          <w:b/>
          <w:bCs/>
          <w:color w:val="000000"/>
          <w:spacing w:val="-5"/>
          <w:w w:val="99"/>
        </w:rPr>
        <w:t>щ</w:t>
      </w:r>
      <w:r w:rsidRPr="00193D98">
        <w:rPr>
          <w:b/>
          <w:bCs/>
          <w:color w:val="000000"/>
          <w:w w:val="99"/>
        </w:rPr>
        <w:t>и</w:t>
      </w:r>
      <w:r w:rsidRPr="00193D98">
        <w:rPr>
          <w:b/>
          <w:bCs/>
          <w:color w:val="000000"/>
          <w:spacing w:val="2"/>
        </w:rPr>
        <w:t>х</w:t>
      </w:r>
      <w:r w:rsidRPr="00193D98">
        <w:rPr>
          <w:b/>
          <w:bCs/>
          <w:color w:val="000000"/>
        </w:rPr>
        <w:t>ся д</w:t>
      </w:r>
      <w:r w:rsidRPr="00193D98">
        <w:rPr>
          <w:b/>
          <w:bCs/>
          <w:color w:val="000000"/>
          <w:w w:val="99"/>
        </w:rPr>
        <w:t>л</w:t>
      </w:r>
      <w:r w:rsidRPr="00193D98">
        <w:rPr>
          <w:b/>
          <w:bCs/>
          <w:color w:val="000000"/>
        </w:rPr>
        <w:t xml:space="preserve">я </w:t>
      </w:r>
      <w:r w:rsidRPr="00193D98">
        <w:rPr>
          <w:b/>
          <w:color w:val="000000"/>
          <w:spacing w:val="-2"/>
        </w:rPr>
        <w:t xml:space="preserve">КОГОБУ СШ пгт </w:t>
      </w:r>
      <w:proofErr w:type="gramStart"/>
      <w:r w:rsidRPr="00193D98">
        <w:rPr>
          <w:b/>
          <w:color w:val="000000"/>
          <w:spacing w:val="-2"/>
        </w:rPr>
        <w:t>Демьяново</w:t>
      </w:r>
      <w:proofErr w:type="gramEnd"/>
      <w:r w:rsidRPr="00193D98">
        <w:rPr>
          <w:b/>
          <w:color w:val="000000"/>
          <w:spacing w:val="-2"/>
        </w:rPr>
        <w:t xml:space="preserve"> Подосиновского района</w:t>
      </w:r>
      <w:r w:rsidRPr="00193D98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ос</w:t>
      </w:r>
      <w:r>
        <w:rPr>
          <w:b/>
          <w:bCs/>
          <w:color w:val="000000"/>
          <w:spacing w:val="1"/>
        </w:rPr>
        <w:t>у</w:t>
      </w:r>
      <w:r>
        <w:rPr>
          <w:b/>
          <w:bCs/>
          <w:color w:val="000000"/>
          <w:spacing w:val="-2"/>
          <w:w w:val="99"/>
        </w:rPr>
        <w:t>щ</w:t>
      </w:r>
      <w:r>
        <w:rPr>
          <w:b/>
          <w:bCs/>
          <w:color w:val="000000"/>
        </w:rPr>
        <w:t>ес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  <w:w w:val="99"/>
        </w:rPr>
        <w:t>вл</w:t>
      </w:r>
      <w:r>
        <w:rPr>
          <w:b/>
          <w:bCs/>
          <w:color w:val="000000"/>
        </w:rPr>
        <w:t>яю</w:t>
      </w:r>
      <w:r>
        <w:rPr>
          <w:b/>
          <w:bCs/>
          <w:color w:val="000000"/>
          <w:spacing w:val="-2"/>
          <w:w w:val="99"/>
        </w:rPr>
        <w:t>щ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w w:val="99"/>
        </w:rPr>
        <w:t>й</w:t>
      </w:r>
      <w:r>
        <w:rPr>
          <w:b/>
          <w:bCs/>
          <w:color w:val="000000"/>
        </w:rPr>
        <w:t xml:space="preserve"> об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азова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ьну</w:t>
      </w:r>
      <w:r>
        <w:rPr>
          <w:b/>
          <w:bCs/>
          <w:color w:val="000000"/>
          <w:w w:val="99"/>
        </w:rPr>
        <w:t>ю</w:t>
      </w:r>
      <w:r>
        <w:rPr>
          <w:b/>
          <w:bCs/>
          <w:color w:val="000000"/>
        </w:rPr>
        <w:t xml:space="preserve"> де</w:t>
      </w:r>
      <w:r>
        <w:rPr>
          <w:b/>
          <w:bCs/>
          <w:color w:val="000000"/>
          <w:spacing w:val="-2"/>
        </w:rPr>
        <w:t>я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ьнос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w w:val="99"/>
        </w:rPr>
        <w:t>п</w:t>
      </w:r>
      <w:r>
        <w:rPr>
          <w:b/>
          <w:bCs/>
          <w:color w:val="000000"/>
        </w:rPr>
        <w:t>о о</w:t>
      </w:r>
      <w:r>
        <w:rPr>
          <w:b/>
          <w:bCs/>
          <w:color w:val="000000"/>
          <w:spacing w:val="2"/>
        </w:rPr>
        <w:t>б</w:t>
      </w:r>
      <w:r>
        <w:rPr>
          <w:b/>
          <w:bCs/>
          <w:color w:val="000000"/>
          <w:spacing w:val="-5"/>
          <w:w w:val="99"/>
        </w:rPr>
        <w:t>щ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</w:rPr>
        <w:t>об</w:t>
      </w:r>
      <w:r>
        <w:rPr>
          <w:b/>
          <w:bCs/>
          <w:color w:val="000000"/>
          <w:spacing w:val="3"/>
          <w:w w:val="99"/>
        </w:rPr>
        <w:t>р</w:t>
      </w:r>
      <w:r>
        <w:rPr>
          <w:b/>
          <w:bCs/>
          <w:color w:val="000000"/>
        </w:rPr>
        <w:t>азова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  <w:spacing w:val="1"/>
          <w:w w:val="99"/>
        </w:rPr>
        <w:t>н</w:t>
      </w:r>
      <w:r>
        <w:rPr>
          <w:b/>
          <w:bCs/>
          <w:color w:val="000000"/>
        </w:rPr>
        <w:t>ы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>, до</w:t>
      </w:r>
      <w:r>
        <w:rPr>
          <w:b/>
          <w:bCs/>
          <w:color w:val="000000"/>
          <w:spacing w:val="1"/>
          <w:w w:val="99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  <w:w w:val="99"/>
        </w:rPr>
        <w:t>л</w:t>
      </w:r>
      <w:r>
        <w:rPr>
          <w:b/>
          <w:bCs/>
          <w:color w:val="000000"/>
          <w:spacing w:val="-2"/>
          <w:w w:val="99"/>
        </w:rPr>
        <w:t>н</w:t>
      </w:r>
      <w:r>
        <w:rPr>
          <w:b/>
          <w:bCs/>
          <w:color w:val="000000"/>
          <w:w w:val="99"/>
        </w:rPr>
        <w:t>и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ы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 xml:space="preserve"> об</w:t>
      </w:r>
      <w:r>
        <w:rPr>
          <w:b/>
          <w:bCs/>
          <w:color w:val="000000"/>
          <w:spacing w:val="-2"/>
        </w:rPr>
        <w:t>щ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</w:rPr>
        <w:t>об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аз</w:t>
      </w:r>
      <w:r>
        <w:rPr>
          <w:b/>
          <w:bCs/>
          <w:color w:val="000000"/>
          <w:spacing w:val="1"/>
        </w:rPr>
        <w:t>о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  <w:spacing w:val="1"/>
          <w:w w:val="99"/>
        </w:rPr>
        <w:t>н</w:t>
      </w:r>
      <w:r>
        <w:rPr>
          <w:b/>
          <w:bCs/>
          <w:color w:val="000000"/>
        </w:rPr>
        <w:t>ы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п</w:t>
      </w:r>
      <w:r>
        <w:rPr>
          <w:b/>
          <w:bCs/>
          <w:color w:val="000000"/>
          <w:spacing w:val="1"/>
          <w:w w:val="99"/>
        </w:rPr>
        <w:t>р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гр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  <w:spacing w:val="-2"/>
          <w:w w:val="99"/>
        </w:rPr>
        <w:t>м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  <w:w w:val="99"/>
        </w:rPr>
        <w:t>в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ч</w:t>
      </w:r>
      <w:r>
        <w:rPr>
          <w:b/>
          <w:bCs/>
          <w:color w:val="000000"/>
          <w:w w:val="99"/>
        </w:rPr>
        <w:t>и</w:t>
      </w:r>
      <w:r>
        <w:rPr>
          <w:b/>
          <w:bCs/>
          <w:color w:val="000000"/>
        </w:rPr>
        <w:t>с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е с п</w:t>
      </w:r>
      <w:r>
        <w:rPr>
          <w:b/>
          <w:bCs/>
          <w:color w:val="000000"/>
          <w:spacing w:val="1"/>
          <w:w w:val="99"/>
        </w:rPr>
        <w:t>р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  <w:spacing w:val="1"/>
          <w:w w:val="99"/>
        </w:rPr>
        <w:t>и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</w:rPr>
        <w:t>уч</w:t>
      </w:r>
      <w:r>
        <w:rPr>
          <w:b/>
          <w:bCs/>
          <w:color w:val="000000"/>
          <w:spacing w:val="-4"/>
          <w:w w:val="99"/>
        </w:rPr>
        <w:t>ш</w:t>
      </w:r>
      <w:r>
        <w:rPr>
          <w:b/>
          <w:bCs/>
          <w:color w:val="000000"/>
          <w:w w:val="99"/>
        </w:rPr>
        <w:t>и</w:t>
      </w:r>
      <w:r>
        <w:rPr>
          <w:b/>
          <w:bCs/>
          <w:color w:val="000000"/>
        </w:rPr>
        <w:t>х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пр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w w:val="99"/>
        </w:rPr>
        <w:t>к</w:t>
      </w:r>
      <w:r>
        <w:rPr>
          <w:b/>
          <w:bCs/>
          <w:color w:val="000000"/>
          <w:spacing w:val="1"/>
          <w:w w:val="99"/>
        </w:rPr>
        <w:t>т</w:t>
      </w:r>
      <w:r>
        <w:rPr>
          <w:b/>
          <w:bCs/>
          <w:color w:val="000000"/>
          <w:w w:val="99"/>
        </w:rPr>
        <w:t>ик</w:t>
      </w:r>
      <w:r>
        <w:rPr>
          <w:b/>
          <w:bCs/>
          <w:color w:val="000000"/>
        </w:rPr>
        <w:t xml:space="preserve"> об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а о</w:t>
      </w:r>
      <w:r>
        <w:rPr>
          <w:b/>
          <w:bCs/>
          <w:color w:val="000000"/>
          <w:spacing w:val="1"/>
          <w:w w:val="99"/>
        </w:rPr>
        <w:t>п</w:t>
      </w:r>
      <w:r>
        <w:rPr>
          <w:b/>
          <w:bCs/>
          <w:color w:val="000000"/>
          <w:spacing w:val="-1"/>
        </w:rPr>
        <w:t>ы</w:t>
      </w:r>
      <w:r>
        <w:rPr>
          <w:b/>
          <w:bCs/>
          <w:color w:val="000000"/>
          <w:w w:val="99"/>
        </w:rPr>
        <w:t>т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  <w:w w:val="99"/>
        </w:rPr>
        <w:t>м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spacing w:val="-2"/>
        </w:rPr>
        <w:t>ж</w:t>
      </w:r>
      <w:r>
        <w:rPr>
          <w:b/>
          <w:bCs/>
          <w:color w:val="000000"/>
        </w:rPr>
        <w:t>ду</w:t>
      </w:r>
      <w:r>
        <w:rPr>
          <w:b/>
          <w:bCs/>
          <w:color w:val="000000"/>
        </w:rPr>
        <w:t xml:space="preserve"> обучающимися</w:t>
      </w:r>
      <w:r w:rsidR="00717EF9" w:rsidRPr="0020050A">
        <w:rPr>
          <w:b/>
          <w:i/>
        </w:rPr>
        <w:t xml:space="preserve"> </w:t>
      </w:r>
    </w:p>
    <w:p w:rsidR="00A85298" w:rsidRDefault="00A85298" w:rsidP="004F1856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1576"/>
        <w:gridCol w:w="2835"/>
        <w:gridCol w:w="6378"/>
        <w:gridCol w:w="1334"/>
        <w:gridCol w:w="1778"/>
      </w:tblGrid>
      <w:tr w:rsidR="0020050A" w:rsidTr="00BF44E8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576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835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378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334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BF44E8">
        <w:tc>
          <w:tcPr>
            <w:tcW w:w="659" w:type="dxa"/>
            <w:vMerge w:val="restart"/>
          </w:tcPr>
          <w:p w:rsidR="00512B21" w:rsidRPr="00BF44E8" w:rsidRDefault="00512B21" w:rsidP="004F1856">
            <w:pPr>
              <w:jc w:val="both"/>
            </w:pPr>
            <w:r w:rsidRPr="00BF44E8">
              <w:t>1.</w:t>
            </w:r>
          </w:p>
        </w:tc>
        <w:tc>
          <w:tcPr>
            <w:tcW w:w="1576" w:type="dxa"/>
            <w:vMerge w:val="restart"/>
          </w:tcPr>
          <w:p w:rsidR="00512B21" w:rsidRPr="00BF44E8" w:rsidRDefault="00512B21" w:rsidP="004F1856">
            <w:pPr>
              <w:jc w:val="both"/>
            </w:pPr>
            <w:r w:rsidRPr="00BF44E8">
              <w:t>Подготовка условий для запуска программы наставничества</w:t>
            </w:r>
          </w:p>
        </w:tc>
        <w:tc>
          <w:tcPr>
            <w:tcW w:w="2835" w:type="dxa"/>
          </w:tcPr>
          <w:p w:rsidR="00512B21" w:rsidRPr="00BF44E8" w:rsidRDefault="00512B21" w:rsidP="0020050A">
            <w:pPr>
              <w:jc w:val="both"/>
            </w:pPr>
            <w:r w:rsidRPr="00BF44E8"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378" w:type="dxa"/>
          </w:tcPr>
          <w:p w:rsidR="00512B21" w:rsidRPr="00BF44E8" w:rsidRDefault="00201645" w:rsidP="004F1856">
            <w:pPr>
              <w:jc w:val="both"/>
            </w:pPr>
            <w:r w:rsidRPr="00BF44E8">
              <w:t>1. </w:t>
            </w:r>
            <w:r w:rsidR="00512B21" w:rsidRPr="00BF44E8"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512B21" w:rsidRPr="00BF44E8">
              <w:t>между</w:t>
            </w:r>
            <w:proofErr w:type="gramEnd"/>
            <w:r w:rsidR="00512B21" w:rsidRPr="00BF44E8">
              <w:t xml:space="preserve"> обуча</w:t>
            </w:r>
            <w:r w:rsidR="00557E81" w:rsidRPr="00BF44E8">
              <w:t>ющимися».</w:t>
            </w:r>
          </w:p>
          <w:p w:rsidR="00512B21" w:rsidRPr="00BF44E8" w:rsidRDefault="00201645" w:rsidP="004F1856">
            <w:pPr>
              <w:jc w:val="both"/>
            </w:pPr>
            <w:r w:rsidRPr="00BF44E8">
              <w:t>2. </w:t>
            </w:r>
            <w:r w:rsidR="00512B21" w:rsidRPr="00BF44E8">
              <w:t>Ознакомление с шаблонами документов для реализации целевой модели</w:t>
            </w:r>
            <w:r w:rsidR="000C5E79" w:rsidRPr="00BF44E8">
              <w:t>.</w:t>
            </w:r>
          </w:p>
        </w:tc>
        <w:tc>
          <w:tcPr>
            <w:tcW w:w="1334" w:type="dxa"/>
          </w:tcPr>
          <w:p w:rsidR="00512B21" w:rsidRPr="00BF44E8" w:rsidRDefault="00E26002" w:rsidP="00E26002">
            <w:r w:rsidRPr="00BF44E8">
              <w:t xml:space="preserve">Август </w:t>
            </w:r>
          </w:p>
        </w:tc>
        <w:tc>
          <w:tcPr>
            <w:tcW w:w="1778" w:type="dxa"/>
          </w:tcPr>
          <w:p w:rsidR="00512B21" w:rsidRPr="00BF44E8" w:rsidRDefault="00E26002" w:rsidP="004F1856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2835" w:type="dxa"/>
          </w:tcPr>
          <w:p w:rsidR="00BF44E8" w:rsidRPr="00BF44E8" w:rsidRDefault="00BF44E8" w:rsidP="0020050A">
            <w:pPr>
              <w:jc w:val="both"/>
            </w:pPr>
            <w:r w:rsidRPr="00BF44E8"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378" w:type="dxa"/>
          </w:tcPr>
          <w:p w:rsidR="00BF44E8" w:rsidRPr="00BF44E8" w:rsidRDefault="00BF44E8" w:rsidP="004F1856">
            <w:pPr>
              <w:jc w:val="both"/>
            </w:pPr>
            <w:r w:rsidRPr="00BF44E8">
              <w:t>1. Проведение педагогического совета.</w:t>
            </w:r>
          </w:p>
          <w:p w:rsidR="00BF44E8" w:rsidRPr="00BF44E8" w:rsidRDefault="00BF44E8" w:rsidP="004F1856">
            <w:pPr>
              <w:jc w:val="both"/>
            </w:pPr>
            <w:r w:rsidRPr="00BF44E8">
              <w:t>2. Проведение родительских собраний.</w:t>
            </w:r>
          </w:p>
          <w:p w:rsidR="00BF44E8" w:rsidRPr="00BF44E8" w:rsidRDefault="00BF44E8" w:rsidP="004F1856">
            <w:pPr>
              <w:jc w:val="both"/>
            </w:pPr>
            <w:r w:rsidRPr="00BF44E8">
              <w:t xml:space="preserve">3. Проведение ученической конференции. </w:t>
            </w:r>
          </w:p>
          <w:p w:rsidR="00BF44E8" w:rsidRPr="00BF44E8" w:rsidRDefault="00BF44E8" w:rsidP="004F1856">
            <w:pPr>
              <w:jc w:val="both"/>
            </w:pPr>
            <w:r w:rsidRPr="00BF44E8">
              <w:t>4. Проведение классных часов.</w:t>
            </w:r>
          </w:p>
          <w:p w:rsidR="00BF44E8" w:rsidRPr="00BF44E8" w:rsidRDefault="00BF44E8" w:rsidP="004F1856">
            <w:pPr>
              <w:jc w:val="both"/>
            </w:pPr>
            <w:r w:rsidRPr="00BF44E8">
              <w:t>5. Информирование на сайте ОО.</w:t>
            </w:r>
          </w:p>
          <w:p w:rsidR="00BF44E8" w:rsidRPr="00BF44E8" w:rsidRDefault="00BF44E8" w:rsidP="004F1856">
            <w:pPr>
              <w:jc w:val="both"/>
            </w:pPr>
            <w:r w:rsidRPr="00BF44E8"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334" w:type="dxa"/>
          </w:tcPr>
          <w:p w:rsidR="00BF44E8" w:rsidRPr="00BF44E8" w:rsidRDefault="00BF44E8" w:rsidP="00E26002">
            <w:r w:rsidRPr="00BF44E8">
              <w:t>С</w:t>
            </w:r>
            <w:r w:rsidRPr="00BF44E8">
              <w:t>ентябрь</w:t>
            </w:r>
            <w:r w:rsidRPr="00BF44E8">
              <w:t xml:space="preserve"> 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2835" w:type="dxa"/>
          </w:tcPr>
          <w:p w:rsidR="00BF44E8" w:rsidRPr="00BF44E8" w:rsidRDefault="00BF44E8" w:rsidP="00512B21">
            <w:pPr>
              <w:jc w:val="both"/>
            </w:pPr>
            <w:r w:rsidRPr="00BF44E8">
              <w:t xml:space="preserve">Подготовка нормативной </w:t>
            </w:r>
            <w:r w:rsidRPr="00BF44E8">
              <w:lastRenderedPageBreak/>
              <w:t>базы реализации целевой модели наставничества в ОО</w:t>
            </w:r>
          </w:p>
        </w:tc>
        <w:tc>
          <w:tcPr>
            <w:tcW w:w="6378" w:type="dxa"/>
          </w:tcPr>
          <w:p w:rsidR="00BF44E8" w:rsidRPr="00BF44E8" w:rsidRDefault="00BF44E8" w:rsidP="004F1856">
            <w:pPr>
              <w:jc w:val="both"/>
            </w:pPr>
            <w:r w:rsidRPr="00BF44E8">
              <w:lastRenderedPageBreak/>
              <w:t xml:space="preserve">1. Издание приказа «Внедрение целевой модели </w:t>
            </w:r>
            <w:r w:rsidRPr="00BF44E8">
              <w:lastRenderedPageBreak/>
              <w:t>наставничества в ОО».</w:t>
            </w:r>
          </w:p>
          <w:p w:rsidR="00BF44E8" w:rsidRPr="00BF44E8" w:rsidRDefault="00BF44E8" w:rsidP="004F1856">
            <w:pPr>
              <w:jc w:val="both"/>
            </w:pPr>
            <w:r w:rsidRPr="00BF44E8">
              <w:t>2. Разработка и утверждение Положения о наставничестве в ОО.</w:t>
            </w:r>
          </w:p>
          <w:p w:rsidR="00BF44E8" w:rsidRPr="00BF44E8" w:rsidRDefault="00BF44E8" w:rsidP="004F1856">
            <w:pPr>
              <w:jc w:val="both"/>
            </w:pPr>
            <w:r w:rsidRPr="00BF44E8">
              <w:t xml:space="preserve">3. Разработка и утверждение «дорожной карты» внедрения системы наставничества в ОО». </w:t>
            </w:r>
          </w:p>
          <w:p w:rsidR="00BF44E8" w:rsidRPr="00BF44E8" w:rsidRDefault="00BF44E8" w:rsidP="0020050A">
            <w:pPr>
              <w:jc w:val="both"/>
            </w:pPr>
            <w:r w:rsidRPr="00BF44E8"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334" w:type="dxa"/>
          </w:tcPr>
          <w:p w:rsidR="00BF44E8" w:rsidRPr="00BF44E8" w:rsidRDefault="00BF44E8" w:rsidP="00E26002">
            <w:r w:rsidRPr="00BF44E8">
              <w:lastRenderedPageBreak/>
              <w:t xml:space="preserve">Октябрь </w:t>
            </w:r>
          </w:p>
        </w:tc>
        <w:tc>
          <w:tcPr>
            <w:tcW w:w="1778" w:type="dxa"/>
          </w:tcPr>
          <w:p w:rsidR="00BF44E8" w:rsidRPr="00BF44E8" w:rsidRDefault="00BF44E8" w:rsidP="004F1856">
            <w:pPr>
              <w:jc w:val="both"/>
            </w:pPr>
          </w:p>
        </w:tc>
      </w:tr>
      <w:tr w:rsidR="00BF44E8" w:rsidTr="00BF44E8">
        <w:tc>
          <w:tcPr>
            <w:tcW w:w="659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2835" w:type="dxa"/>
            <w:vMerge w:val="restart"/>
          </w:tcPr>
          <w:p w:rsidR="00BF44E8" w:rsidRPr="00BF44E8" w:rsidRDefault="00BF44E8" w:rsidP="004F1856">
            <w:pPr>
              <w:jc w:val="both"/>
            </w:pPr>
            <w:r w:rsidRPr="00BF44E8">
              <w:t>Выбор форм и программ наставничества исходя из потребностей ОО</w:t>
            </w:r>
          </w:p>
        </w:tc>
        <w:tc>
          <w:tcPr>
            <w:tcW w:w="6378" w:type="dxa"/>
          </w:tcPr>
          <w:p w:rsidR="00BF44E8" w:rsidRPr="00BF44E8" w:rsidRDefault="00BF44E8" w:rsidP="004F1856">
            <w:pPr>
              <w:jc w:val="both"/>
            </w:pPr>
            <w:r w:rsidRPr="00BF44E8">
              <w:t>1. </w:t>
            </w:r>
            <w:proofErr w:type="gramStart"/>
            <w:r w:rsidRPr="00BF44E8"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</w:tc>
        <w:tc>
          <w:tcPr>
            <w:tcW w:w="1334" w:type="dxa"/>
            <w:vMerge w:val="restart"/>
          </w:tcPr>
          <w:p w:rsidR="00BF44E8" w:rsidRPr="00BF44E8" w:rsidRDefault="00BF44E8" w:rsidP="00E26002">
            <w:r w:rsidRPr="00BF44E8">
              <w:t xml:space="preserve">Ноябрь </w:t>
            </w:r>
          </w:p>
        </w:tc>
        <w:tc>
          <w:tcPr>
            <w:tcW w:w="1778" w:type="dxa"/>
            <w:vMerge w:val="restart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2835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6378" w:type="dxa"/>
          </w:tcPr>
          <w:p w:rsidR="00BF44E8" w:rsidRPr="00BF44E8" w:rsidRDefault="00BF44E8" w:rsidP="00F86FE7">
            <w:pPr>
              <w:jc w:val="both"/>
            </w:pPr>
            <w:r w:rsidRPr="00BF44E8"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334" w:type="dxa"/>
            <w:vMerge/>
          </w:tcPr>
          <w:p w:rsidR="00BF44E8" w:rsidRPr="00BF44E8" w:rsidRDefault="00BF44E8" w:rsidP="00E26002"/>
        </w:tc>
        <w:tc>
          <w:tcPr>
            <w:tcW w:w="1778" w:type="dxa"/>
            <w:vMerge/>
          </w:tcPr>
          <w:p w:rsidR="00BF44E8" w:rsidRPr="00BF44E8" w:rsidRDefault="00BF44E8" w:rsidP="004F1856">
            <w:pPr>
              <w:jc w:val="both"/>
            </w:pPr>
          </w:p>
        </w:tc>
      </w:tr>
      <w:tr w:rsidR="00BF44E8" w:rsidTr="00BF44E8">
        <w:tc>
          <w:tcPr>
            <w:tcW w:w="659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2835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6378" w:type="dxa"/>
          </w:tcPr>
          <w:p w:rsidR="00BF44E8" w:rsidRPr="00BF44E8" w:rsidRDefault="00BF44E8" w:rsidP="00F86FE7">
            <w:pPr>
              <w:jc w:val="both"/>
            </w:pPr>
            <w:r w:rsidRPr="00BF44E8">
              <w:t>3. </w:t>
            </w:r>
            <w:proofErr w:type="gramStart"/>
            <w:r w:rsidRPr="00BF44E8">
              <w:t>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  <w:proofErr w:type="gramEnd"/>
          </w:p>
        </w:tc>
        <w:tc>
          <w:tcPr>
            <w:tcW w:w="1334" w:type="dxa"/>
            <w:vMerge/>
          </w:tcPr>
          <w:p w:rsidR="00BF44E8" w:rsidRPr="00BF44E8" w:rsidRDefault="00BF44E8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44E8" w:rsidRPr="00BF44E8" w:rsidRDefault="00BF44E8" w:rsidP="004F1856">
            <w:pPr>
              <w:jc w:val="both"/>
            </w:pPr>
          </w:p>
        </w:tc>
      </w:tr>
      <w:tr w:rsidR="00BF44E8" w:rsidTr="00BF44E8">
        <w:tc>
          <w:tcPr>
            <w:tcW w:w="659" w:type="dxa"/>
          </w:tcPr>
          <w:p w:rsidR="00BF44E8" w:rsidRDefault="00BF44E8" w:rsidP="00005D83">
            <w:pPr>
              <w:jc w:val="both"/>
            </w:pPr>
            <w:r>
              <w:t>2.</w:t>
            </w:r>
          </w:p>
        </w:tc>
        <w:tc>
          <w:tcPr>
            <w:tcW w:w="1576" w:type="dxa"/>
          </w:tcPr>
          <w:p w:rsidR="00BF44E8" w:rsidRDefault="00BF44E8" w:rsidP="00005D83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835" w:type="dxa"/>
          </w:tcPr>
          <w:p w:rsidR="00BF44E8" w:rsidRDefault="00BF44E8" w:rsidP="00005D83">
            <w:pPr>
              <w:jc w:val="both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378" w:type="dxa"/>
          </w:tcPr>
          <w:p w:rsidR="00BF44E8" w:rsidRDefault="00BF44E8" w:rsidP="00985154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BF44E8" w:rsidRDefault="00BF44E8" w:rsidP="00985154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BF44E8" w:rsidRDefault="00BF44E8" w:rsidP="00985154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BF44E8" w:rsidRDefault="00BF44E8" w:rsidP="00985154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BF44E8" w:rsidRDefault="00BF44E8" w:rsidP="00985154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BF44E8" w:rsidRDefault="00BF44E8" w:rsidP="00985154">
            <w:pPr>
              <w:jc w:val="both"/>
            </w:pPr>
            <w:r>
              <w:t>6. </w:t>
            </w:r>
            <w:r w:rsidRPr="00253905">
              <w:t xml:space="preserve">Оценка участников-наставляемых по заданным </w:t>
            </w:r>
            <w:r w:rsidRPr="00253905">
              <w:lastRenderedPageBreak/>
              <w:t>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334" w:type="dxa"/>
          </w:tcPr>
          <w:p w:rsidR="00BF44E8" w:rsidRDefault="00BF44E8" w:rsidP="00985154">
            <w:r>
              <w:lastRenderedPageBreak/>
              <w:t xml:space="preserve">Сентябрь 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</w:tcPr>
          <w:p w:rsidR="00BF44E8" w:rsidRDefault="00BF44E8" w:rsidP="00005D83">
            <w:pPr>
              <w:jc w:val="both"/>
            </w:pPr>
          </w:p>
        </w:tc>
        <w:tc>
          <w:tcPr>
            <w:tcW w:w="1576" w:type="dxa"/>
          </w:tcPr>
          <w:p w:rsidR="00BF44E8" w:rsidRDefault="00BF44E8" w:rsidP="00005D83">
            <w:pPr>
              <w:jc w:val="both"/>
            </w:pPr>
          </w:p>
        </w:tc>
        <w:tc>
          <w:tcPr>
            <w:tcW w:w="2835" w:type="dxa"/>
          </w:tcPr>
          <w:p w:rsidR="00BF44E8" w:rsidRDefault="00BF44E8" w:rsidP="00592E03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378" w:type="dxa"/>
          </w:tcPr>
          <w:p w:rsidR="00BF44E8" w:rsidRDefault="00BF44E8" w:rsidP="00592E03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BF44E8" w:rsidRDefault="00BF44E8" w:rsidP="00592E03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334" w:type="dxa"/>
          </w:tcPr>
          <w:p w:rsidR="00BF44E8" w:rsidRDefault="00BF44E8" w:rsidP="00592E03">
            <w:pPr>
              <w:jc w:val="both"/>
            </w:pPr>
            <w:r>
              <w:t xml:space="preserve">Сентябрь </w:t>
            </w:r>
          </w:p>
        </w:tc>
        <w:tc>
          <w:tcPr>
            <w:tcW w:w="1778" w:type="dxa"/>
          </w:tcPr>
          <w:p w:rsid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  <w:p w:rsidR="00BF44E8" w:rsidRPr="00BF44E8" w:rsidRDefault="00BF44E8" w:rsidP="00566C04">
            <w:pPr>
              <w:jc w:val="both"/>
            </w:pPr>
            <w:r w:rsidRPr="00BF44E8">
              <w:t>Зам. директора</w:t>
            </w:r>
            <w:r>
              <w:t xml:space="preserve"> по </w:t>
            </w:r>
            <w:r w:rsidRPr="00BF44E8">
              <w:t>ВР</w:t>
            </w:r>
          </w:p>
        </w:tc>
      </w:tr>
      <w:tr w:rsidR="00BF44E8" w:rsidTr="00BF44E8">
        <w:trPr>
          <w:trHeight w:val="1932"/>
        </w:trPr>
        <w:tc>
          <w:tcPr>
            <w:tcW w:w="659" w:type="dxa"/>
            <w:vMerge w:val="restart"/>
          </w:tcPr>
          <w:p w:rsidR="00BF44E8" w:rsidRDefault="00BF44E8" w:rsidP="004F1856">
            <w:pPr>
              <w:jc w:val="both"/>
            </w:pPr>
            <w:r>
              <w:t>3.</w:t>
            </w:r>
          </w:p>
        </w:tc>
        <w:tc>
          <w:tcPr>
            <w:tcW w:w="1576" w:type="dxa"/>
            <w:vMerge w:val="restart"/>
          </w:tcPr>
          <w:p w:rsidR="00BF44E8" w:rsidRDefault="00BF44E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378" w:type="dxa"/>
          </w:tcPr>
          <w:p w:rsidR="00BF44E8" w:rsidRDefault="00BF44E8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BF44E8" w:rsidRDefault="00BF44E8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BF44E8" w:rsidRDefault="00BF44E8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334" w:type="dxa"/>
          </w:tcPr>
          <w:p w:rsidR="00BF44E8" w:rsidRDefault="00BF44E8" w:rsidP="00566C04">
            <w:pPr>
              <w:jc w:val="both"/>
            </w:pPr>
            <w:r>
              <w:t xml:space="preserve">Сентябрь 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378" w:type="dxa"/>
          </w:tcPr>
          <w:p w:rsidR="00BF44E8" w:rsidRDefault="00BF44E8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BF44E8" w:rsidRDefault="00BF44E8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334" w:type="dxa"/>
          </w:tcPr>
          <w:p w:rsidR="00BF44E8" w:rsidRDefault="00BF44E8" w:rsidP="00566C04">
            <w:pPr>
              <w:jc w:val="both"/>
            </w:pPr>
            <w:r>
              <w:t xml:space="preserve">Сентябрь 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 w:val="restart"/>
          </w:tcPr>
          <w:p w:rsidR="00BF44E8" w:rsidRDefault="00BF44E8" w:rsidP="004F1856">
            <w:pPr>
              <w:jc w:val="both"/>
            </w:pPr>
            <w:r>
              <w:t>4.</w:t>
            </w:r>
          </w:p>
        </w:tc>
        <w:tc>
          <w:tcPr>
            <w:tcW w:w="1576" w:type="dxa"/>
            <w:vMerge w:val="restart"/>
          </w:tcPr>
          <w:p w:rsidR="00BF44E8" w:rsidRDefault="00BF44E8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378" w:type="dxa"/>
          </w:tcPr>
          <w:p w:rsidR="00BF44E8" w:rsidRDefault="00BF44E8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334" w:type="dxa"/>
          </w:tcPr>
          <w:p w:rsidR="00BF44E8" w:rsidRDefault="00BF44E8" w:rsidP="00566C04">
            <w:pPr>
              <w:jc w:val="both"/>
            </w:pPr>
            <w:r>
              <w:t xml:space="preserve">Сентябрь 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378" w:type="dxa"/>
          </w:tcPr>
          <w:p w:rsidR="00BF44E8" w:rsidRDefault="00BF44E8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BF44E8" w:rsidRDefault="00BF44E8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BF44E8" w:rsidRDefault="00BF44E8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BF44E8" w:rsidRDefault="00BF44E8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334" w:type="dxa"/>
          </w:tcPr>
          <w:p w:rsidR="00BF44E8" w:rsidRDefault="00BF44E8" w:rsidP="004F1856">
            <w:pPr>
              <w:jc w:val="both"/>
            </w:pPr>
            <w:r>
              <w:t>В течение года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</w:t>
            </w:r>
            <w:bookmarkStart w:id="0" w:name="_GoBack"/>
            <w:bookmarkEnd w:id="0"/>
            <w:r w:rsidRPr="00BF44E8">
              <w:t>о УВР</w:t>
            </w:r>
          </w:p>
        </w:tc>
      </w:tr>
      <w:tr w:rsidR="00BF44E8" w:rsidTr="00BF44E8">
        <w:tc>
          <w:tcPr>
            <w:tcW w:w="659" w:type="dxa"/>
            <w:vMerge w:val="restart"/>
          </w:tcPr>
          <w:p w:rsidR="00BF44E8" w:rsidRDefault="00BF44E8" w:rsidP="004F1856">
            <w:pPr>
              <w:jc w:val="both"/>
            </w:pPr>
            <w:r>
              <w:t>5.</w:t>
            </w:r>
          </w:p>
        </w:tc>
        <w:tc>
          <w:tcPr>
            <w:tcW w:w="1576" w:type="dxa"/>
            <w:vMerge w:val="restart"/>
          </w:tcPr>
          <w:p w:rsidR="00BF44E8" w:rsidRDefault="00BF44E8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378" w:type="dxa"/>
          </w:tcPr>
          <w:p w:rsidR="00BF44E8" w:rsidRDefault="00BF44E8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BF44E8" w:rsidRDefault="00BF44E8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BF44E8" w:rsidRDefault="00BF44E8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BF44E8" w:rsidRDefault="00BF44E8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334" w:type="dxa"/>
          </w:tcPr>
          <w:p w:rsidR="00BF44E8" w:rsidRDefault="00BF44E8" w:rsidP="004F1856">
            <w:pPr>
              <w:jc w:val="both"/>
            </w:pPr>
            <w:r>
              <w:t>Октябрь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378" w:type="dxa"/>
          </w:tcPr>
          <w:p w:rsidR="00BF44E8" w:rsidRDefault="00BF44E8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BF44E8" w:rsidRDefault="00BF44E8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BF44E8" w:rsidRDefault="00BF44E8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334" w:type="dxa"/>
          </w:tcPr>
          <w:p w:rsidR="00BF44E8" w:rsidRDefault="00BF44E8" w:rsidP="00566C04">
            <w:pPr>
              <w:jc w:val="both"/>
            </w:pPr>
            <w:r>
              <w:t>Октябрь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 w:val="restart"/>
          </w:tcPr>
          <w:p w:rsidR="00BF44E8" w:rsidRDefault="00BF44E8" w:rsidP="004F1856">
            <w:pPr>
              <w:jc w:val="both"/>
            </w:pPr>
            <w:r>
              <w:t>6</w:t>
            </w:r>
          </w:p>
        </w:tc>
        <w:tc>
          <w:tcPr>
            <w:tcW w:w="1576" w:type="dxa"/>
            <w:vMerge w:val="restart"/>
          </w:tcPr>
          <w:p w:rsidR="00BF44E8" w:rsidRDefault="00BF44E8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378" w:type="dxa"/>
          </w:tcPr>
          <w:p w:rsidR="00BF44E8" w:rsidRDefault="00BF44E8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BF44E8" w:rsidRDefault="00BF44E8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BF44E8" w:rsidRDefault="00BF44E8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BF44E8" w:rsidRDefault="00BF44E8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BF44E8" w:rsidRDefault="00BF44E8" w:rsidP="00BF081F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334" w:type="dxa"/>
          </w:tcPr>
          <w:p w:rsidR="00BF44E8" w:rsidRDefault="00BF44E8" w:rsidP="004F1856">
            <w:pPr>
              <w:jc w:val="both"/>
            </w:pPr>
            <w:r>
              <w:t>В течение года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 xml:space="preserve">Организация текущего контроля достижения планируемых </w:t>
            </w:r>
            <w:proofErr w:type="spellStart"/>
            <w:r>
              <w:t>результ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тов</w:t>
            </w:r>
            <w:proofErr w:type="spellEnd"/>
            <w:r>
              <w:t xml:space="preserve"> наставниками</w:t>
            </w:r>
          </w:p>
        </w:tc>
        <w:tc>
          <w:tcPr>
            <w:tcW w:w="6378" w:type="dxa"/>
          </w:tcPr>
          <w:p w:rsidR="00BF44E8" w:rsidRDefault="00BF44E8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334" w:type="dxa"/>
          </w:tcPr>
          <w:p w:rsidR="00BF44E8" w:rsidRDefault="00BF44E8" w:rsidP="004F1856">
            <w:pPr>
              <w:jc w:val="both"/>
            </w:pPr>
            <w:r>
              <w:t xml:space="preserve">Апрель 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 w:val="restart"/>
          </w:tcPr>
          <w:p w:rsidR="00BF44E8" w:rsidRDefault="00BF44E8" w:rsidP="004F1856">
            <w:pPr>
              <w:jc w:val="both"/>
            </w:pPr>
            <w:r>
              <w:t>7</w:t>
            </w:r>
          </w:p>
        </w:tc>
        <w:tc>
          <w:tcPr>
            <w:tcW w:w="1576" w:type="dxa"/>
            <w:vMerge w:val="restart"/>
          </w:tcPr>
          <w:p w:rsidR="00BF44E8" w:rsidRDefault="00BF44E8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835" w:type="dxa"/>
          </w:tcPr>
          <w:p w:rsidR="00BF44E8" w:rsidRDefault="00BF44E8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378" w:type="dxa"/>
          </w:tcPr>
          <w:p w:rsidR="00BF44E8" w:rsidRDefault="00BF44E8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BF44E8" w:rsidRDefault="00BF44E8" w:rsidP="00BF081F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BF44E8" w:rsidRDefault="00BF44E8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334" w:type="dxa"/>
          </w:tcPr>
          <w:p w:rsidR="00BF44E8" w:rsidRDefault="00BF44E8" w:rsidP="004F1856">
            <w:pPr>
              <w:jc w:val="both"/>
            </w:pPr>
            <w:r>
              <w:t xml:space="preserve">Май 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  <w:tr w:rsidR="00BF44E8" w:rsidTr="00BF44E8">
        <w:tc>
          <w:tcPr>
            <w:tcW w:w="659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1576" w:type="dxa"/>
            <w:vMerge/>
          </w:tcPr>
          <w:p w:rsidR="00BF44E8" w:rsidRDefault="00BF44E8" w:rsidP="004F1856">
            <w:pPr>
              <w:jc w:val="both"/>
            </w:pPr>
          </w:p>
        </w:tc>
        <w:tc>
          <w:tcPr>
            <w:tcW w:w="2835" w:type="dxa"/>
          </w:tcPr>
          <w:p w:rsidR="00BF44E8" w:rsidRDefault="00BF44E8" w:rsidP="005073C0">
            <w:r>
              <w:t>Мотивация и поощрения наставников</w:t>
            </w:r>
          </w:p>
        </w:tc>
        <w:tc>
          <w:tcPr>
            <w:tcW w:w="6378" w:type="dxa"/>
          </w:tcPr>
          <w:p w:rsidR="00BF44E8" w:rsidRDefault="00BF44E8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BF44E8" w:rsidRDefault="00BF44E8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BF44E8" w:rsidRDefault="00BF44E8" w:rsidP="00BF081F">
            <w:pPr>
              <w:jc w:val="both"/>
            </w:pPr>
            <w:r>
              <w:t xml:space="preserve">3. </w:t>
            </w:r>
            <w:r>
              <w:t>Публикация результатов программы наставничества, лучших наставников, информации на сайтах ОО и организаций партнеров.</w:t>
            </w:r>
          </w:p>
        </w:tc>
        <w:tc>
          <w:tcPr>
            <w:tcW w:w="1334" w:type="dxa"/>
          </w:tcPr>
          <w:p w:rsidR="00BF44E8" w:rsidRDefault="00BF44E8" w:rsidP="004F1856">
            <w:pPr>
              <w:jc w:val="both"/>
            </w:pPr>
            <w:r>
              <w:t xml:space="preserve">Июнь </w:t>
            </w:r>
          </w:p>
        </w:tc>
        <w:tc>
          <w:tcPr>
            <w:tcW w:w="1778" w:type="dxa"/>
          </w:tcPr>
          <w:p w:rsidR="00BF44E8" w:rsidRPr="00BF44E8" w:rsidRDefault="00BF44E8" w:rsidP="00566C04">
            <w:pPr>
              <w:jc w:val="both"/>
            </w:pPr>
            <w:r w:rsidRPr="00BF44E8">
              <w:t>Зам. директора по УВР</w:t>
            </w:r>
          </w:p>
        </w:tc>
      </w:tr>
    </w:tbl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p w:rsidR="00513C95" w:rsidRPr="008C612F" w:rsidRDefault="00513C95" w:rsidP="004F1856">
      <w:pPr>
        <w:jc w:val="both"/>
      </w:pPr>
    </w:p>
    <w:sectPr w:rsidR="00513C95" w:rsidRPr="008C612F" w:rsidSect="00513C95">
      <w:footerReference w:type="default" r:id="rId8"/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CC" w:rsidRDefault="00D601CC" w:rsidP="00D83295">
      <w:r>
        <w:separator/>
      </w:r>
    </w:p>
  </w:endnote>
  <w:endnote w:type="continuationSeparator" w:id="0">
    <w:p w:rsidR="00D601CC" w:rsidRDefault="00D601CC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07" w:rsidRPr="00D54D19" w:rsidRDefault="001C7707" w:rsidP="00D54D19">
    <w:pPr>
      <w:pStyle w:val="af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CC" w:rsidRDefault="00D601CC" w:rsidP="00D83295">
      <w:r>
        <w:separator/>
      </w:r>
    </w:p>
  </w:footnote>
  <w:footnote w:type="continuationSeparator" w:id="0">
    <w:p w:rsidR="00D601CC" w:rsidRDefault="00D601CC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1ECD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3C95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BF44E8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002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Пономарева</cp:lastModifiedBy>
  <cp:revision>2</cp:revision>
  <cp:lastPrinted>2020-03-18T08:42:00Z</cp:lastPrinted>
  <dcterms:created xsi:type="dcterms:W3CDTF">2023-05-26T10:02:00Z</dcterms:created>
  <dcterms:modified xsi:type="dcterms:W3CDTF">2023-05-26T10:02:00Z</dcterms:modified>
</cp:coreProperties>
</file>